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68EA" w14:textId="77777777" w:rsidR="00BA713C" w:rsidRPr="0022463D" w:rsidRDefault="00EA50A6" w:rsidP="00BD7435">
      <w:pPr>
        <w:spacing w:after="100" w:afterAutospacing="1"/>
        <w:rPr>
          <w:rFonts w:ascii="Arial" w:hAnsi="Arial" w:cs="Arial"/>
          <w:sz w:val="20"/>
          <w:szCs w:val="2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14:paraId="6284BF82" w14:textId="38B14813" w:rsidR="00EA50A6" w:rsidRPr="0029044D" w:rsidRDefault="00633097" w:rsidP="00BD7435">
      <w:pPr>
        <w:spacing w:after="100" w:afterAutospacing="1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6149CA">
        <w:rPr>
          <w:rFonts w:ascii="Arial" w:hAnsi="Arial" w:cs="Arial"/>
          <w:sz w:val="20"/>
          <w:szCs w:val="20"/>
        </w:rPr>
        <w:t xml:space="preserve">February </w:t>
      </w:r>
      <w:r w:rsidR="006C57E9">
        <w:rPr>
          <w:rFonts w:ascii="Arial" w:hAnsi="Arial" w:cs="Arial"/>
          <w:sz w:val="20"/>
          <w:szCs w:val="20"/>
        </w:rPr>
        <w:t>9</w:t>
      </w:r>
      <w:r w:rsidR="006149CA" w:rsidRPr="006149CA">
        <w:rPr>
          <w:rFonts w:ascii="Arial" w:hAnsi="Arial" w:cs="Arial"/>
          <w:sz w:val="20"/>
          <w:szCs w:val="20"/>
        </w:rPr>
        <w:t>, 2022</w:t>
      </w:r>
    </w:p>
    <w:p w14:paraId="19B3CAA7" w14:textId="31E08868" w:rsidR="003C478F" w:rsidRPr="0029044D" w:rsidRDefault="00EA50A6" w:rsidP="00BD7435">
      <w:pPr>
        <w:spacing w:after="100" w:afterAutospacing="1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 w:rsidR="007A28AE">
        <w:rPr>
          <w:rFonts w:ascii="Arial" w:hAnsi="Arial" w:cs="Arial"/>
          <w:color w:val="000000"/>
          <w:sz w:val="20"/>
          <w:szCs w:val="20"/>
        </w:rPr>
        <w:t xml:space="preserve">Tommy Smith, </w:t>
      </w:r>
      <w:r w:rsidR="00F41633">
        <w:rPr>
          <w:rFonts w:ascii="Arial" w:hAnsi="Arial" w:cs="Arial"/>
          <w:color w:val="000000"/>
          <w:sz w:val="20"/>
          <w:szCs w:val="20"/>
        </w:rPr>
        <w:t xml:space="preserve">Sibel Ates, </w:t>
      </w:r>
      <w:r w:rsidR="007A28AE">
        <w:rPr>
          <w:rFonts w:ascii="Arial" w:hAnsi="Arial" w:cs="Arial"/>
          <w:color w:val="000000"/>
          <w:sz w:val="20"/>
          <w:szCs w:val="20"/>
        </w:rPr>
        <w:t>Mette Gaarde</w:t>
      </w:r>
      <w:r w:rsidR="003C478F">
        <w:rPr>
          <w:rFonts w:ascii="Arial" w:hAnsi="Arial" w:cs="Arial"/>
          <w:color w:val="000000"/>
          <w:sz w:val="20"/>
          <w:szCs w:val="20"/>
        </w:rPr>
        <w:t>,</w:t>
      </w:r>
      <w:r w:rsidR="008148B7">
        <w:rPr>
          <w:rFonts w:ascii="Arial" w:hAnsi="Arial" w:cs="Arial"/>
          <w:color w:val="000000"/>
          <w:sz w:val="20"/>
          <w:szCs w:val="20"/>
        </w:rPr>
        <w:t xml:space="preserve"> </w:t>
      </w:r>
      <w:r w:rsidR="006149CA">
        <w:rPr>
          <w:rFonts w:ascii="Arial" w:hAnsi="Arial" w:cs="Arial"/>
          <w:color w:val="000000"/>
          <w:sz w:val="20"/>
          <w:szCs w:val="20"/>
        </w:rPr>
        <w:t>Ric Simmons</w:t>
      </w:r>
      <w:r w:rsidR="008148B7">
        <w:rPr>
          <w:rFonts w:ascii="Arial" w:hAnsi="Arial" w:cs="Arial"/>
          <w:color w:val="000000"/>
          <w:sz w:val="20"/>
          <w:szCs w:val="20"/>
        </w:rPr>
        <w:t xml:space="preserve"> (proxy for </w:t>
      </w:r>
      <w:r w:rsidR="003C55D6">
        <w:rPr>
          <w:rFonts w:ascii="Arial" w:hAnsi="Arial" w:cs="Arial"/>
          <w:color w:val="000000"/>
          <w:sz w:val="20"/>
          <w:szCs w:val="20"/>
        </w:rPr>
        <w:t>Craig Wooley</w:t>
      </w:r>
      <w:r w:rsidR="006811B9">
        <w:rPr>
          <w:rFonts w:ascii="Arial" w:hAnsi="Arial" w:cs="Arial"/>
          <w:color w:val="000000"/>
          <w:sz w:val="20"/>
          <w:szCs w:val="20"/>
        </w:rPr>
        <w:t>),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 </w:t>
      </w:r>
      <w:r w:rsidR="006C57E9">
        <w:rPr>
          <w:rFonts w:ascii="Arial" w:hAnsi="Arial" w:cs="Arial"/>
          <w:color w:val="000000"/>
          <w:sz w:val="20"/>
          <w:szCs w:val="20"/>
        </w:rPr>
        <w:t xml:space="preserve">Lizzie </w:t>
      </w:r>
      <w:r w:rsidR="003F7B46">
        <w:rPr>
          <w:rFonts w:ascii="Arial" w:hAnsi="Arial" w:cs="Arial"/>
          <w:color w:val="000000"/>
          <w:sz w:val="20"/>
          <w:szCs w:val="20"/>
        </w:rPr>
        <w:t>Shaw</w:t>
      </w:r>
      <w:r w:rsidR="006C57E9">
        <w:rPr>
          <w:rFonts w:ascii="Arial" w:hAnsi="Arial" w:cs="Arial"/>
          <w:color w:val="000000"/>
          <w:sz w:val="20"/>
          <w:szCs w:val="20"/>
        </w:rPr>
        <w:t xml:space="preserve"> (proxy for </w:t>
      </w:r>
      <w:r w:rsidR="00F41633">
        <w:rPr>
          <w:rFonts w:ascii="Arial" w:hAnsi="Arial" w:cs="Arial"/>
          <w:color w:val="000000"/>
          <w:sz w:val="20"/>
          <w:szCs w:val="20"/>
        </w:rPr>
        <w:t>Javin Bowman</w:t>
      </w:r>
      <w:r w:rsidR="006C57E9">
        <w:rPr>
          <w:rFonts w:ascii="Arial" w:hAnsi="Arial" w:cs="Arial"/>
          <w:color w:val="000000"/>
          <w:sz w:val="20"/>
          <w:szCs w:val="20"/>
        </w:rPr>
        <w:t>)</w:t>
      </w:r>
      <w:r w:rsidR="00F41633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366A00">
        <w:rPr>
          <w:rFonts w:ascii="Arial" w:hAnsi="Arial" w:cs="Arial"/>
          <w:color w:val="000000"/>
          <w:sz w:val="20"/>
          <w:szCs w:val="20"/>
        </w:rPr>
        <w:t>Kwadowo</w:t>
      </w:r>
      <w:proofErr w:type="spellEnd"/>
      <w:r w:rsidR="00366A00">
        <w:rPr>
          <w:rFonts w:ascii="Arial" w:hAnsi="Arial" w:cs="Arial"/>
          <w:color w:val="000000"/>
          <w:sz w:val="20"/>
          <w:szCs w:val="20"/>
        </w:rPr>
        <w:t xml:space="preserve"> Poku-Agyemang,</w:t>
      </w:r>
      <w:r w:rsidR="006811B9">
        <w:rPr>
          <w:rFonts w:ascii="Arial" w:hAnsi="Arial" w:cs="Arial"/>
          <w:color w:val="000000"/>
          <w:sz w:val="20"/>
          <w:szCs w:val="20"/>
        </w:rPr>
        <w:t xml:space="preserve"> </w:t>
      </w:r>
      <w:r w:rsidR="00F41633">
        <w:rPr>
          <w:rFonts w:ascii="Arial" w:hAnsi="Arial" w:cs="Arial"/>
          <w:color w:val="000000"/>
          <w:sz w:val="20"/>
          <w:szCs w:val="20"/>
        </w:rPr>
        <w:t>Alexandra Basse, Chandler Black, Sanaa Alam, Nick St. Mary</w:t>
      </w:r>
    </w:p>
    <w:p w14:paraId="217215C7" w14:textId="43125041" w:rsidR="00BD7435" w:rsidRDefault="00EA50A6" w:rsidP="00BD7435">
      <w:pPr>
        <w:spacing w:after="100" w:afterAutospacing="1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 w:rsidR="006149CA">
        <w:rPr>
          <w:rFonts w:ascii="Arial" w:hAnsi="Arial" w:cs="Arial"/>
          <w:sz w:val="20"/>
          <w:szCs w:val="20"/>
        </w:rPr>
        <w:t xml:space="preserve">Brandon Common (proxy for </w:t>
      </w:r>
      <w:r w:rsidR="00F41633">
        <w:rPr>
          <w:rFonts w:ascii="Arial" w:hAnsi="Arial" w:cs="Arial"/>
          <w:sz w:val="20"/>
          <w:szCs w:val="20"/>
        </w:rPr>
        <w:t>Jeremiah Shinn</w:t>
      </w:r>
      <w:r w:rsidR="006149CA">
        <w:rPr>
          <w:rFonts w:ascii="Arial" w:hAnsi="Arial" w:cs="Arial"/>
          <w:sz w:val="20"/>
          <w:szCs w:val="20"/>
        </w:rPr>
        <w:t>)</w:t>
      </w:r>
      <w:r w:rsidR="00F41633">
        <w:rPr>
          <w:rFonts w:ascii="Arial" w:hAnsi="Arial" w:cs="Arial"/>
          <w:sz w:val="20"/>
          <w:szCs w:val="20"/>
        </w:rPr>
        <w:t xml:space="preserve">, </w:t>
      </w:r>
      <w:r w:rsidR="006149CA">
        <w:rPr>
          <w:rFonts w:ascii="Arial" w:hAnsi="Arial" w:cs="Arial"/>
          <w:sz w:val="20"/>
          <w:szCs w:val="20"/>
        </w:rPr>
        <w:t xml:space="preserve">Susan Crochet, </w:t>
      </w:r>
      <w:r w:rsidR="006811B9">
        <w:rPr>
          <w:rFonts w:ascii="Arial" w:hAnsi="Arial" w:cs="Arial"/>
          <w:color w:val="000000"/>
          <w:sz w:val="20"/>
          <w:szCs w:val="20"/>
        </w:rPr>
        <w:t>Brian Antie</w:t>
      </w:r>
      <w:r w:rsidR="00366A00">
        <w:rPr>
          <w:rFonts w:ascii="Arial" w:hAnsi="Arial" w:cs="Arial"/>
          <w:color w:val="000000"/>
          <w:sz w:val="20"/>
          <w:szCs w:val="20"/>
        </w:rPr>
        <w:t xml:space="preserve">, Tyler Kearney, </w:t>
      </w:r>
      <w:r w:rsidR="00225195">
        <w:rPr>
          <w:rFonts w:ascii="Arial" w:hAnsi="Arial" w:cs="Arial"/>
          <w:color w:val="000000"/>
          <w:sz w:val="20"/>
          <w:szCs w:val="20"/>
        </w:rPr>
        <w:t>David O’Brien,</w:t>
      </w:r>
      <w:r w:rsidR="006811B9">
        <w:rPr>
          <w:rFonts w:ascii="Arial" w:hAnsi="Arial" w:cs="Arial"/>
          <w:color w:val="000000"/>
          <w:sz w:val="20"/>
          <w:szCs w:val="20"/>
        </w:rPr>
        <w:t xml:space="preserve"> </w:t>
      </w:r>
      <w:r w:rsidR="006149CA">
        <w:rPr>
          <w:rFonts w:ascii="Arial" w:hAnsi="Arial" w:cs="Arial"/>
          <w:color w:val="000000"/>
          <w:sz w:val="20"/>
          <w:szCs w:val="20"/>
        </w:rPr>
        <w:t xml:space="preserve">Paul James, Gregory Guillotte, Adam Clary, </w:t>
      </w:r>
      <w:r w:rsidR="00F41633">
        <w:rPr>
          <w:rFonts w:ascii="Arial" w:hAnsi="Arial" w:cs="Arial"/>
          <w:color w:val="000000"/>
          <w:sz w:val="20"/>
          <w:szCs w:val="20"/>
        </w:rPr>
        <w:t xml:space="preserve">Kappie Mumphrey, </w:t>
      </w:r>
      <w:r w:rsidR="003C478F">
        <w:rPr>
          <w:rFonts w:ascii="Arial" w:hAnsi="Arial" w:cs="Arial"/>
          <w:color w:val="000000"/>
          <w:sz w:val="20"/>
          <w:szCs w:val="20"/>
        </w:rPr>
        <w:t>Jo</w:t>
      </w:r>
      <w:r w:rsidR="00331A05">
        <w:rPr>
          <w:rFonts w:ascii="Arial" w:hAnsi="Arial" w:cs="Arial"/>
          <w:color w:val="000000"/>
          <w:sz w:val="20"/>
          <w:szCs w:val="20"/>
        </w:rPr>
        <w:t xml:space="preserve">hn Duplantis, </w:t>
      </w:r>
      <w:r w:rsidR="00181047">
        <w:rPr>
          <w:rFonts w:ascii="Arial" w:hAnsi="Arial" w:cs="Arial"/>
          <w:color w:val="000000"/>
          <w:sz w:val="20"/>
          <w:szCs w:val="20"/>
        </w:rPr>
        <w:t>Aimee Riggs</w:t>
      </w:r>
      <w:r w:rsidR="00BA08E6">
        <w:rPr>
          <w:rFonts w:ascii="Arial" w:hAnsi="Arial" w:cs="Arial"/>
          <w:color w:val="000000"/>
          <w:sz w:val="20"/>
          <w:szCs w:val="20"/>
        </w:rPr>
        <w:t>,</w:t>
      </w:r>
      <w:r w:rsidR="00181047">
        <w:rPr>
          <w:rFonts w:ascii="Arial" w:hAnsi="Arial" w:cs="Arial"/>
          <w:color w:val="000000"/>
          <w:sz w:val="20"/>
          <w:szCs w:val="20"/>
        </w:rPr>
        <w:t xml:space="preserve"> </w:t>
      </w:r>
      <w:r w:rsidR="00BA08E6">
        <w:rPr>
          <w:rFonts w:ascii="Arial" w:hAnsi="Arial" w:cs="Arial"/>
          <w:color w:val="000000"/>
          <w:sz w:val="20"/>
          <w:szCs w:val="20"/>
        </w:rPr>
        <w:t>and Amanda Marshall</w:t>
      </w:r>
    </w:p>
    <w:p w14:paraId="30BA341B" w14:textId="77777777" w:rsidR="00D973C3" w:rsidRPr="00BD7435" w:rsidRDefault="00D973C3" w:rsidP="00BD7435">
      <w:pPr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14:paraId="726DCE37" w14:textId="0584368C" w:rsidR="003C478F" w:rsidRDefault="003C478F" w:rsidP="00BD74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Minutes from </w:t>
      </w:r>
      <w:r w:rsidR="006C57E9">
        <w:rPr>
          <w:rFonts w:ascii="Arial" w:hAnsi="Arial" w:cs="Arial"/>
          <w:color w:val="000000"/>
          <w:sz w:val="20"/>
          <w:szCs w:val="20"/>
        </w:rPr>
        <w:t>February 2</w:t>
      </w:r>
      <w:r w:rsidR="00265F65">
        <w:rPr>
          <w:rFonts w:ascii="Arial" w:hAnsi="Arial" w:cs="Arial"/>
          <w:color w:val="000000"/>
          <w:sz w:val="20"/>
          <w:szCs w:val="20"/>
        </w:rPr>
        <w:t xml:space="preserve">, </w:t>
      </w:r>
      <w:r w:rsidR="005E43B3">
        <w:rPr>
          <w:rFonts w:ascii="Arial" w:hAnsi="Arial" w:cs="Arial"/>
          <w:color w:val="000000"/>
          <w:sz w:val="20"/>
          <w:szCs w:val="20"/>
        </w:rPr>
        <w:t>202</w:t>
      </w:r>
      <w:r w:rsidR="00FB5733">
        <w:rPr>
          <w:rFonts w:ascii="Arial" w:hAnsi="Arial" w:cs="Arial"/>
          <w:color w:val="000000"/>
          <w:sz w:val="20"/>
          <w:szCs w:val="20"/>
        </w:rPr>
        <w:t>2</w:t>
      </w:r>
      <w:r w:rsidR="005E43B3">
        <w:rPr>
          <w:rFonts w:ascii="Arial" w:hAnsi="Arial" w:cs="Arial"/>
          <w:color w:val="000000"/>
          <w:sz w:val="20"/>
          <w:szCs w:val="20"/>
        </w:rPr>
        <w:t>,</w:t>
      </w:r>
      <w:r w:rsidR="006D507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Meeting</w:t>
      </w:r>
    </w:p>
    <w:p w14:paraId="11344D85" w14:textId="7628DAAC" w:rsidR="00FB5733" w:rsidRDefault="00FB5733" w:rsidP="00BD74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ITS Proposal FY 22-23 </w:t>
      </w:r>
    </w:p>
    <w:p w14:paraId="0F9D06C7" w14:textId="3B5BBC1D" w:rsidR="00FB5733" w:rsidRDefault="00FB5733" w:rsidP="00BD74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FB5733">
        <w:rPr>
          <w:rFonts w:ascii="Arial" w:hAnsi="Arial" w:cs="Arial"/>
          <w:color w:val="000000"/>
          <w:sz w:val="20"/>
          <w:szCs w:val="20"/>
        </w:rPr>
        <w:t>CBT Proposal FY 22-23</w:t>
      </w:r>
    </w:p>
    <w:p w14:paraId="177370B9" w14:textId="77777777" w:rsidR="006C57E9" w:rsidRDefault="006C57E9" w:rsidP="006C57E9">
      <w:pPr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CBT Priority Budget</w:t>
      </w:r>
    </w:p>
    <w:p w14:paraId="42B815F0" w14:textId="77777777" w:rsidR="006C57E9" w:rsidRDefault="006C57E9" w:rsidP="006C57E9">
      <w:pPr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ITS Priority Budget </w:t>
      </w:r>
    </w:p>
    <w:p w14:paraId="2F1A03FD" w14:textId="77777777" w:rsidR="006C57E9" w:rsidRDefault="006C57E9" w:rsidP="006C57E9">
      <w:pPr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Evaluation Criteria</w:t>
      </w:r>
    </w:p>
    <w:p w14:paraId="1417CBD7" w14:textId="76EAB6D5" w:rsidR="006C57E9" w:rsidRDefault="006C57E9" w:rsidP="006C57E9">
      <w:pPr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Example Rank Sheet</w:t>
      </w:r>
    </w:p>
    <w:p w14:paraId="257503BD" w14:textId="77777777" w:rsidR="006C57E9" w:rsidRDefault="006C57E9" w:rsidP="006C57E9">
      <w:pPr>
        <w:ind w:left="3600" w:hanging="3600"/>
        <w:rPr>
          <w:rFonts w:ascii="Arial" w:hAnsi="Arial" w:cs="Arial"/>
          <w:sz w:val="20"/>
          <w:szCs w:val="20"/>
        </w:rPr>
      </w:pPr>
    </w:p>
    <w:p w14:paraId="3388A99E" w14:textId="77777777" w:rsidR="00D973C3" w:rsidRDefault="00D973C3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Welcome and Introduction.</w:t>
      </w:r>
    </w:p>
    <w:p w14:paraId="1CDFD829" w14:textId="77777777" w:rsidR="00265F65" w:rsidRPr="0029044D" w:rsidRDefault="00265F65" w:rsidP="00265F65">
      <w:pPr>
        <w:ind w:left="360"/>
        <w:rPr>
          <w:rFonts w:ascii="Arial" w:hAnsi="Arial" w:cs="Arial"/>
          <w:b/>
          <w:sz w:val="20"/>
          <w:szCs w:val="20"/>
        </w:rPr>
      </w:pPr>
    </w:p>
    <w:p w14:paraId="5274547E" w14:textId="53C318E8" w:rsidR="003C478F" w:rsidRDefault="003C478F" w:rsidP="00BD7435">
      <w:pPr>
        <w:spacing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meeting was chaired and called to order by </w:t>
      </w:r>
      <w:r w:rsidR="00F41633">
        <w:rPr>
          <w:rFonts w:ascii="Arial" w:hAnsi="Arial" w:cs="Arial"/>
          <w:color w:val="000000"/>
          <w:sz w:val="20"/>
          <w:szCs w:val="20"/>
        </w:rPr>
        <w:t>Tommy Smith</w:t>
      </w:r>
      <w:r>
        <w:rPr>
          <w:rFonts w:ascii="Arial" w:hAnsi="Arial" w:cs="Arial"/>
          <w:color w:val="000000"/>
          <w:sz w:val="20"/>
          <w:szCs w:val="20"/>
        </w:rPr>
        <w:t xml:space="preserve"> at approximately </w:t>
      </w:r>
      <w:r w:rsidR="00331A05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:00 pm.</w:t>
      </w:r>
    </w:p>
    <w:p w14:paraId="53DA3712" w14:textId="77777777" w:rsidR="00372162" w:rsidRPr="00BD7435" w:rsidRDefault="00BC3FC1" w:rsidP="00BD7435">
      <w:pPr>
        <w:numPr>
          <w:ilvl w:val="0"/>
          <w:numId w:val="1"/>
        </w:numPr>
        <w:spacing w:after="100" w:afterAutospacing="1"/>
        <w:ind w:left="360" w:firstLine="0"/>
        <w:rPr>
          <w:rFonts w:ascii="Arial" w:hAnsi="Arial" w:cs="Arial"/>
          <w:b/>
          <w:sz w:val="20"/>
          <w:szCs w:val="20"/>
        </w:rPr>
      </w:pPr>
      <w:r w:rsidRPr="00BD7435">
        <w:rPr>
          <w:rFonts w:ascii="Arial" w:hAnsi="Arial" w:cs="Arial"/>
          <w:b/>
          <w:sz w:val="20"/>
          <w:szCs w:val="20"/>
        </w:rPr>
        <w:t xml:space="preserve"> </w:t>
      </w:r>
      <w:r w:rsidR="00B73054" w:rsidRPr="00BD7435">
        <w:rPr>
          <w:rFonts w:ascii="Arial" w:hAnsi="Arial" w:cs="Arial"/>
          <w:b/>
          <w:sz w:val="20"/>
          <w:szCs w:val="20"/>
        </w:rPr>
        <w:t>Old Business.</w:t>
      </w:r>
      <w:r w:rsidR="00177637" w:rsidRPr="00BD7435">
        <w:rPr>
          <w:rFonts w:ascii="Arial" w:hAnsi="Arial" w:cs="Arial"/>
          <w:b/>
          <w:sz w:val="20"/>
          <w:szCs w:val="20"/>
        </w:rPr>
        <w:t xml:space="preserve">  </w:t>
      </w:r>
    </w:p>
    <w:p w14:paraId="757F8A72" w14:textId="0B24D3AD" w:rsidR="003C478F" w:rsidRDefault="00CC00EF" w:rsidP="003C478F">
      <w:pPr>
        <w:pStyle w:val="NormalWeb"/>
        <w:numPr>
          <w:ilvl w:val="0"/>
          <w:numId w:val="12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Approval of the </w:t>
      </w:r>
      <w:r w:rsidR="006C57E9">
        <w:rPr>
          <w:rFonts w:ascii="Arial" w:hAnsi="Arial" w:cs="Arial"/>
          <w:b/>
          <w:bCs/>
          <w:color w:val="000000"/>
          <w:sz w:val="20"/>
          <w:szCs w:val="20"/>
        </w:rPr>
        <w:t>February</w:t>
      </w:r>
      <w:r w:rsidR="00FB573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A3171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265F65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C07E68">
        <w:rPr>
          <w:rFonts w:ascii="Arial" w:hAnsi="Arial" w:cs="Arial"/>
          <w:b/>
          <w:bCs/>
          <w:color w:val="000000"/>
          <w:sz w:val="20"/>
          <w:szCs w:val="20"/>
        </w:rPr>
        <w:t>202</w:t>
      </w:r>
      <w:r w:rsidR="00FB5733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C07E68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C07E68" w:rsidRPr="00C07E68">
        <w:rPr>
          <w:rFonts w:ascii="Arial" w:hAnsi="Arial" w:cs="Arial"/>
          <w:b/>
          <w:bCs/>
          <w:color w:val="000000"/>
          <w:sz w:val="20"/>
          <w:szCs w:val="20"/>
        </w:rPr>
        <w:t>minutes</w:t>
      </w:r>
      <w:r w:rsidR="00C07E68">
        <w:rPr>
          <w:rFonts w:ascii="Arial" w:hAnsi="Arial" w:cs="Arial"/>
          <w:i/>
          <w:iCs/>
          <w:color w:val="000000"/>
          <w:sz w:val="20"/>
          <w:szCs w:val="20"/>
        </w:rPr>
        <w:t xml:space="preserve"> (</w:t>
      </w:r>
      <w:r w:rsidR="00F41633">
        <w:rPr>
          <w:rFonts w:ascii="Arial" w:hAnsi="Arial" w:cs="Arial"/>
          <w:i/>
          <w:iCs/>
          <w:color w:val="000000"/>
          <w:sz w:val="20"/>
          <w:szCs w:val="20"/>
        </w:rPr>
        <w:t>Smith</w:t>
      </w:r>
      <w:r w:rsidR="003C478F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2D819F63" w14:textId="53AF121D" w:rsidR="00B56A01" w:rsidRPr="00B56A01" w:rsidRDefault="00FB5733" w:rsidP="00B56A01">
      <w:pPr>
        <w:spacing w:after="100" w:afterAutospacing="1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 Simmons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 motioned to approve the minutes; </w:t>
      </w:r>
      <w:r w:rsidR="006C57E9">
        <w:rPr>
          <w:rFonts w:ascii="Arial" w:hAnsi="Arial" w:cs="Arial"/>
          <w:color w:val="000000"/>
          <w:sz w:val="20"/>
          <w:szCs w:val="20"/>
        </w:rPr>
        <w:t>Alexandra Basse</w:t>
      </w:r>
      <w:r w:rsidR="00265F65">
        <w:rPr>
          <w:rFonts w:ascii="Arial" w:hAnsi="Arial" w:cs="Arial"/>
          <w:color w:val="000000"/>
          <w:sz w:val="20"/>
          <w:szCs w:val="20"/>
        </w:rPr>
        <w:t xml:space="preserve"> </w:t>
      </w:r>
      <w:r w:rsidR="003C478F">
        <w:rPr>
          <w:rFonts w:ascii="Arial" w:hAnsi="Arial" w:cs="Arial"/>
          <w:color w:val="000000"/>
          <w:sz w:val="20"/>
          <w:szCs w:val="20"/>
        </w:rPr>
        <w:t>seconded the motion. The minutes were unanimously approved.</w:t>
      </w:r>
    </w:p>
    <w:p w14:paraId="4D8E6AA0" w14:textId="1DA54BDB" w:rsidR="00CC00EF" w:rsidRPr="00CC00EF" w:rsidRDefault="00B56A01" w:rsidP="00CC00EF">
      <w:pPr>
        <w:pStyle w:val="NormalWeb"/>
        <w:numPr>
          <w:ilvl w:val="0"/>
          <w:numId w:val="12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ITS FY 2</w:t>
      </w:r>
      <w:r w:rsidR="003F7B46"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Proposal</w:t>
      </w:r>
      <w:r w:rsidR="00CC00E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A5A4D">
        <w:rPr>
          <w:rFonts w:ascii="Arial" w:hAnsi="Arial" w:cs="Arial"/>
          <w:i/>
          <w:iCs/>
          <w:color w:val="000000"/>
          <w:sz w:val="20"/>
          <w:szCs w:val="20"/>
        </w:rPr>
        <w:t>(</w:t>
      </w:r>
      <w:r w:rsidR="00CC00EF" w:rsidRPr="00CC00EF">
        <w:rPr>
          <w:rFonts w:ascii="Arial" w:hAnsi="Arial" w:cs="Arial"/>
          <w:i/>
          <w:iCs/>
          <w:color w:val="000000"/>
          <w:sz w:val="20"/>
          <w:szCs w:val="20"/>
        </w:rPr>
        <w:t>S</w:t>
      </w:r>
      <w:r>
        <w:rPr>
          <w:rFonts w:ascii="Arial" w:hAnsi="Arial" w:cs="Arial"/>
          <w:i/>
          <w:iCs/>
          <w:color w:val="000000"/>
          <w:sz w:val="20"/>
          <w:szCs w:val="20"/>
        </w:rPr>
        <w:t>immons</w:t>
      </w:r>
      <w:r w:rsidR="00CC00EF" w:rsidRPr="00CC00EF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17077702" w14:textId="6C716AE8" w:rsidR="00B56A01" w:rsidRDefault="00B56A01" w:rsidP="00B56A01">
      <w:pPr>
        <w:ind w:left="720"/>
        <w:rPr>
          <w:rFonts w:ascii="Arial" w:hAnsi="Arial" w:cs="Arial"/>
          <w:sz w:val="20"/>
          <w:szCs w:val="20"/>
        </w:rPr>
      </w:pPr>
      <w:r w:rsidRPr="00B56A01">
        <w:rPr>
          <w:rFonts w:ascii="Arial" w:hAnsi="Arial" w:cs="Arial"/>
          <w:sz w:val="20"/>
          <w:szCs w:val="20"/>
        </w:rPr>
        <w:t>The committee discussed the budget cut amount of $</w:t>
      </w:r>
      <w:r w:rsidR="001E5A4B">
        <w:rPr>
          <w:rFonts w:ascii="Arial" w:hAnsi="Arial" w:cs="Arial"/>
          <w:sz w:val="20"/>
          <w:szCs w:val="20"/>
        </w:rPr>
        <w:t>589,209</w:t>
      </w:r>
      <w:r w:rsidRPr="00B56A01">
        <w:rPr>
          <w:rFonts w:ascii="Arial" w:hAnsi="Arial" w:cs="Arial"/>
          <w:sz w:val="20"/>
          <w:szCs w:val="20"/>
        </w:rPr>
        <w:t xml:space="preserve"> and agreed with the priority rank decided by CBT and ITS. </w:t>
      </w:r>
      <w:r w:rsidR="001E5A4B">
        <w:rPr>
          <w:rFonts w:ascii="Arial" w:hAnsi="Arial" w:cs="Arial"/>
          <w:sz w:val="20"/>
          <w:szCs w:val="20"/>
        </w:rPr>
        <w:t>Chandler Black</w:t>
      </w:r>
      <w:r w:rsidRPr="00B56A01">
        <w:rPr>
          <w:rFonts w:ascii="Arial" w:hAnsi="Arial" w:cs="Arial"/>
          <w:sz w:val="20"/>
          <w:szCs w:val="20"/>
        </w:rPr>
        <w:t xml:space="preserve"> motioned to approve the proposal of $3,</w:t>
      </w:r>
      <w:r w:rsidR="001E5A4B">
        <w:rPr>
          <w:rFonts w:ascii="Arial" w:hAnsi="Arial" w:cs="Arial"/>
          <w:sz w:val="20"/>
          <w:szCs w:val="20"/>
        </w:rPr>
        <w:t>206</w:t>
      </w:r>
      <w:r w:rsidRPr="00B56A01">
        <w:rPr>
          <w:rFonts w:ascii="Arial" w:hAnsi="Arial" w:cs="Arial"/>
          <w:sz w:val="20"/>
          <w:szCs w:val="20"/>
        </w:rPr>
        <w:t>,</w:t>
      </w:r>
      <w:r w:rsidR="001E5A4B">
        <w:rPr>
          <w:rFonts w:ascii="Arial" w:hAnsi="Arial" w:cs="Arial"/>
          <w:sz w:val="20"/>
          <w:szCs w:val="20"/>
        </w:rPr>
        <w:t>048</w:t>
      </w:r>
      <w:r w:rsidRPr="00B56A01">
        <w:rPr>
          <w:rFonts w:ascii="Arial" w:hAnsi="Arial" w:cs="Arial"/>
          <w:sz w:val="20"/>
          <w:szCs w:val="20"/>
        </w:rPr>
        <w:t xml:space="preserve">, with the cuts listed as priorities. </w:t>
      </w:r>
      <w:r w:rsidR="001E5A4B">
        <w:rPr>
          <w:rFonts w:ascii="Arial" w:hAnsi="Arial" w:cs="Arial"/>
          <w:sz w:val="20"/>
          <w:szCs w:val="20"/>
        </w:rPr>
        <w:t>Alexandra Basse</w:t>
      </w:r>
      <w:r w:rsidRPr="00B56A01">
        <w:rPr>
          <w:rFonts w:ascii="Arial" w:hAnsi="Arial" w:cs="Arial"/>
          <w:sz w:val="20"/>
          <w:szCs w:val="20"/>
        </w:rPr>
        <w:t xml:space="preserve"> seconded the motion, and the committee approved it.</w:t>
      </w:r>
    </w:p>
    <w:p w14:paraId="662156AC" w14:textId="77777777" w:rsidR="00B56A01" w:rsidRDefault="00B56A01" w:rsidP="00B56A01">
      <w:pPr>
        <w:ind w:left="720"/>
        <w:rPr>
          <w:rFonts w:ascii="Arial" w:hAnsi="Arial" w:cs="Arial"/>
          <w:sz w:val="20"/>
          <w:szCs w:val="20"/>
        </w:rPr>
      </w:pPr>
    </w:p>
    <w:p w14:paraId="0AF16F92" w14:textId="00A1BD44" w:rsidR="00B56A01" w:rsidRPr="00CC00EF" w:rsidRDefault="00B56A01" w:rsidP="00B56A01">
      <w:pPr>
        <w:pStyle w:val="NormalWeb"/>
        <w:numPr>
          <w:ilvl w:val="0"/>
          <w:numId w:val="12"/>
        </w:numPr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CBT </w:t>
      </w:r>
      <w:r>
        <w:rPr>
          <w:rFonts w:ascii="Arial" w:hAnsi="Arial" w:cs="Arial"/>
          <w:b/>
          <w:bCs/>
          <w:color w:val="000000"/>
          <w:sz w:val="20"/>
          <w:szCs w:val="20"/>
        </w:rPr>
        <w:t>FY 2</w:t>
      </w:r>
      <w:r w:rsidR="003F7B46"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Proposal </w:t>
      </w:r>
      <w:r>
        <w:rPr>
          <w:rFonts w:ascii="Arial" w:hAnsi="Arial" w:cs="Arial"/>
          <w:i/>
          <w:iCs/>
          <w:color w:val="000000"/>
          <w:sz w:val="20"/>
          <w:szCs w:val="20"/>
        </w:rPr>
        <w:t>(</w:t>
      </w:r>
      <w:r>
        <w:rPr>
          <w:rFonts w:ascii="Arial" w:hAnsi="Arial" w:cs="Arial"/>
          <w:i/>
          <w:iCs/>
          <w:color w:val="000000"/>
          <w:sz w:val="20"/>
          <w:szCs w:val="20"/>
        </w:rPr>
        <w:t>O’Brien</w:t>
      </w:r>
      <w:r w:rsidRPr="00CC00EF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6B51F47A" w14:textId="7A22DEFD" w:rsidR="00B56A01" w:rsidRDefault="001E5A4B" w:rsidP="00B56A0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B56A01" w:rsidRPr="00B56A01">
        <w:rPr>
          <w:rFonts w:ascii="Arial" w:hAnsi="Arial" w:cs="Arial"/>
          <w:sz w:val="20"/>
          <w:szCs w:val="20"/>
        </w:rPr>
        <w:t>committee discussed the budget cut amount of $</w:t>
      </w:r>
      <w:r>
        <w:rPr>
          <w:rFonts w:ascii="Arial" w:hAnsi="Arial" w:cs="Arial"/>
          <w:sz w:val="20"/>
          <w:szCs w:val="20"/>
        </w:rPr>
        <w:t>37,100</w:t>
      </w:r>
      <w:r w:rsidR="00B56A01" w:rsidRPr="00B56A01">
        <w:rPr>
          <w:rFonts w:ascii="Arial" w:hAnsi="Arial" w:cs="Arial"/>
          <w:sz w:val="20"/>
          <w:szCs w:val="20"/>
        </w:rPr>
        <w:t xml:space="preserve"> and agreed with the priority rank decided by CBT and ITS. </w:t>
      </w:r>
      <w:r>
        <w:rPr>
          <w:rFonts w:ascii="Arial" w:hAnsi="Arial" w:cs="Arial"/>
          <w:sz w:val="20"/>
          <w:szCs w:val="20"/>
        </w:rPr>
        <w:t>Chandler Black</w:t>
      </w:r>
      <w:r w:rsidR="00B56A01" w:rsidRPr="00B56A01">
        <w:rPr>
          <w:rFonts w:ascii="Arial" w:hAnsi="Arial" w:cs="Arial"/>
          <w:sz w:val="20"/>
          <w:szCs w:val="20"/>
        </w:rPr>
        <w:t xml:space="preserve"> motioned to approve the proposal of $</w:t>
      </w:r>
      <w:r w:rsidR="00263A19">
        <w:rPr>
          <w:rFonts w:ascii="Arial" w:hAnsi="Arial" w:cs="Arial"/>
          <w:sz w:val="20"/>
          <w:szCs w:val="20"/>
        </w:rPr>
        <w:t>213,100</w:t>
      </w:r>
      <w:r w:rsidR="00B56A01" w:rsidRPr="00B56A01">
        <w:rPr>
          <w:rFonts w:ascii="Arial" w:hAnsi="Arial" w:cs="Arial"/>
          <w:sz w:val="20"/>
          <w:szCs w:val="20"/>
        </w:rPr>
        <w:t xml:space="preserve">, with the cuts listed as priorities. </w:t>
      </w:r>
      <w:r>
        <w:rPr>
          <w:rFonts w:ascii="Arial" w:hAnsi="Arial" w:cs="Arial"/>
          <w:sz w:val="20"/>
          <w:szCs w:val="20"/>
        </w:rPr>
        <w:t>Alexandra Basse</w:t>
      </w:r>
      <w:r w:rsidR="00B56A01" w:rsidRPr="00B56A01">
        <w:rPr>
          <w:rFonts w:ascii="Arial" w:hAnsi="Arial" w:cs="Arial"/>
          <w:sz w:val="20"/>
          <w:szCs w:val="20"/>
        </w:rPr>
        <w:t xml:space="preserve"> seconded the motion, and the committee approved it.</w:t>
      </w:r>
    </w:p>
    <w:p w14:paraId="0DB24443" w14:textId="77777777" w:rsidR="00B56A01" w:rsidRDefault="00B56A01" w:rsidP="00B56A01">
      <w:pPr>
        <w:ind w:left="720"/>
        <w:rPr>
          <w:rFonts w:ascii="Arial" w:hAnsi="Arial" w:cs="Arial"/>
          <w:sz w:val="20"/>
          <w:szCs w:val="20"/>
        </w:rPr>
      </w:pPr>
    </w:p>
    <w:p w14:paraId="517AB902" w14:textId="77777777" w:rsidR="00B56A01" w:rsidRPr="00B56A01" w:rsidRDefault="00B56A01" w:rsidP="00B56A01">
      <w:pPr>
        <w:rPr>
          <w:rFonts w:ascii="Arial" w:hAnsi="Arial" w:cs="Arial"/>
          <w:sz w:val="20"/>
          <w:szCs w:val="20"/>
        </w:rPr>
      </w:pPr>
    </w:p>
    <w:p w14:paraId="3AD9D7D2" w14:textId="77777777" w:rsidR="00876868" w:rsidRDefault="00876868" w:rsidP="001E5A4B">
      <w:pPr>
        <w:numPr>
          <w:ilvl w:val="0"/>
          <w:numId w:val="1"/>
        </w:numPr>
        <w:spacing w:after="100" w:afterAutospacing="1"/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</w:t>
      </w:r>
      <w:r w:rsidRPr="00BD7435">
        <w:rPr>
          <w:rFonts w:ascii="Arial" w:hAnsi="Arial" w:cs="Arial"/>
          <w:b/>
          <w:sz w:val="20"/>
          <w:szCs w:val="20"/>
        </w:rPr>
        <w:t xml:space="preserve"> Business.  </w:t>
      </w:r>
    </w:p>
    <w:p w14:paraId="4994F639" w14:textId="7BD3D5BB" w:rsidR="00263A19" w:rsidRPr="006A77A2" w:rsidRDefault="00263A19" w:rsidP="00263A19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6A77A2">
        <w:rPr>
          <w:rFonts w:ascii="Arial" w:hAnsi="Arial" w:cs="Arial"/>
          <w:b/>
          <w:sz w:val="20"/>
          <w:szCs w:val="20"/>
        </w:rPr>
        <w:t xml:space="preserve">FY21-22 Discipline Specific Proposals </w:t>
      </w:r>
      <w:r w:rsidRPr="006A77A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Smith</w:t>
      </w:r>
      <w:r w:rsidRPr="006A77A2">
        <w:rPr>
          <w:rFonts w:ascii="Arial" w:hAnsi="Arial" w:cs="Arial"/>
          <w:sz w:val="20"/>
          <w:szCs w:val="20"/>
        </w:rPr>
        <w:t>)</w:t>
      </w:r>
    </w:p>
    <w:p w14:paraId="0202CF2E" w14:textId="562FF1F4" w:rsidR="00EC435F" w:rsidRPr="00EC435F" w:rsidRDefault="007C27CF" w:rsidP="00207F53">
      <w:pPr>
        <w:spacing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Tommy Smith led the committee through the evaluation criteria for discipline-specific proposals. </w:t>
      </w:r>
      <w:r w:rsidR="007701EB" w:rsidRPr="007701EB">
        <w:rPr>
          <w:rFonts w:ascii="Arial" w:hAnsi="Arial" w:cs="Arial"/>
          <w:color w:val="000000"/>
          <w:sz w:val="20"/>
          <w:szCs w:val="20"/>
        </w:rPr>
        <w:t>Based on the established criteria, the committee will rank proposals to determine which proposals will be approved for funding.</w:t>
      </w:r>
      <w:r>
        <w:rPr>
          <w:rFonts w:ascii="Arial" w:hAnsi="Arial" w:cs="Arial"/>
          <w:color w:val="000000"/>
          <w:sz w:val="20"/>
          <w:szCs w:val="20"/>
        </w:rPr>
        <w:t xml:space="preserve"> Proposals should be submitted through Community Moodle by </w:t>
      </w:r>
      <w:r>
        <w:rPr>
          <w:rFonts w:ascii="Arial" w:hAnsi="Arial" w:cs="Arial"/>
          <w:color w:val="000000"/>
          <w:sz w:val="20"/>
          <w:szCs w:val="20"/>
        </w:rPr>
        <w:t>March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z w:val="20"/>
          <w:szCs w:val="20"/>
        </w:rPr>
        <w:t>, 20</w:t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  <w:color w:val="000000"/>
          <w:sz w:val="20"/>
          <w:szCs w:val="20"/>
        </w:rPr>
        <w:t xml:space="preserve">. Committee members will have access to view the submitted proposals for evaluation and ranking. Final rankings should be sent via email to Amanda Marshall at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aknipp1@lsu.edu by </w:t>
      </w:r>
      <w:r>
        <w:rPr>
          <w:rFonts w:ascii="Arial" w:hAnsi="Arial" w:cs="Arial"/>
          <w:color w:val="000000"/>
          <w:sz w:val="20"/>
          <w:szCs w:val="20"/>
        </w:rPr>
        <w:t>March 28, 2022</w:t>
      </w:r>
      <w:r>
        <w:rPr>
          <w:rFonts w:ascii="Arial" w:hAnsi="Arial" w:cs="Arial"/>
          <w:color w:val="000000"/>
          <w:sz w:val="20"/>
          <w:szCs w:val="20"/>
        </w:rPr>
        <w:t xml:space="preserve">. The combined rankings will be sent back to the committee </w:t>
      </w:r>
      <w:r w:rsidR="008A3171">
        <w:rPr>
          <w:rFonts w:ascii="Arial" w:hAnsi="Arial" w:cs="Arial"/>
          <w:color w:val="000000"/>
          <w:sz w:val="20"/>
          <w:szCs w:val="20"/>
        </w:rPr>
        <w:t>before</w:t>
      </w:r>
      <w:r>
        <w:rPr>
          <w:rFonts w:ascii="Arial" w:hAnsi="Arial" w:cs="Arial"/>
          <w:color w:val="000000"/>
          <w:sz w:val="20"/>
          <w:szCs w:val="20"/>
        </w:rPr>
        <w:t xml:space="preserve"> the </w:t>
      </w:r>
      <w:r>
        <w:rPr>
          <w:rFonts w:ascii="Arial" w:hAnsi="Arial" w:cs="Arial"/>
          <w:color w:val="000000"/>
          <w:sz w:val="20"/>
          <w:szCs w:val="20"/>
        </w:rPr>
        <w:t>March 30</w:t>
      </w:r>
      <w:r w:rsidRPr="007C27CF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meeting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DDC9602" w14:textId="65CAE054" w:rsidR="00A43004" w:rsidRDefault="00EC435F" w:rsidP="00BD7435">
      <w:pPr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</w:t>
      </w:r>
      <w:r w:rsidR="00CC00EF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A4300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C27CF">
        <w:rPr>
          <w:rFonts w:ascii="Arial" w:hAnsi="Arial" w:cs="Arial"/>
          <w:b/>
          <w:bCs/>
          <w:color w:val="000000"/>
          <w:sz w:val="20"/>
          <w:szCs w:val="20"/>
        </w:rPr>
        <w:t>Revision to the Student Tech Fee Plan</w:t>
      </w:r>
      <w:r w:rsidR="00A43004" w:rsidRPr="00A4300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43004" w:rsidRPr="005A5A4D">
        <w:rPr>
          <w:rFonts w:ascii="Arial" w:hAnsi="Arial" w:cs="Arial"/>
          <w:bCs/>
          <w:i/>
          <w:color w:val="000000"/>
          <w:sz w:val="20"/>
          <w:szCs w:val="20"/>
        </w:rPr>
        <w:t>(</w:t>
      </w:r>
      <w:r w:rsidR="007C27CF">
        <w:rPr>
          <w:rFonts w:ascii="Arial" w:hAnsi="Arial" w:cs="Arial"/>
          <w:bCs/>
          <w:i/>
          <w:color w:val="000000"/>
          <w:sz w:val="20"/>
          <w:szCs w:val="20"/>
        </w:rPr>
        <w:t>Smith</w:t>
      </w:r>
      <w:r w:rsidR="00A43004" w:rsidRPr="005A5A4D">
        <w:rPr>
          <w:rFonts w:ascii="Arial" w:hAnsi="Arial" w:cs="Arial"/>
          <w:bCs/>
          <w:i/>
          <w:color w:val="000000"/>
          <w:sz w:val="20"/>
          <w:szCs w:val="20"/>
        </w:rPr>
        <w:t>)</w:t>
      </w:r>
    </w:p>
    <w:p w14:paraId="0790F535" w14:textId="36441471" w:rsidR="00FA7524" w:rsidRDefault="008A3171" w:rsidP="00FA7524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previous years </w:t>
      </w:r>
      <w:r w:rsidR="003C1317">
        <w:rPr>
          <w:rFonts w:ascii="Arial" w:hAnsi="Arial" w:cs="Arial"/>
          <w:sz w:val="20"/>
          <w:szCs w:val="20"/>
        </w:rPr>
        <w:t>LSU updated titles to specific positions. The Student Tech fee plan had the previous titles listed</w:t>
      </w:r>
      <w:r>
        <w:rPr>
          <w:rFonts w:ascii="Arial" w:hAnsi="Arial" w:cs="Arial"/>
          <w:sz w:val="20"/>
          <w:szCs w:val="20"/>
        </w:rPr>
        <w:t xml:space="preserve">. </w:t>
      </w:r>
      <w:r w:rsidR="003C1317">
        <w:rPr>
          <w:rFonts w:ascii="Arial" w:hAnsi="Arial" w:cs="Arial"/>
          <w:sz w:val="20"/>
          <w:szCs w:val="20"/>
        </w:rPr>
        <w:t>Chandler Black</w:t>
      </w:r>
      <w:r>
        <w:rPr>
          <w:rFonts w:ascii="Arial" w:hAnsi="Arial" w:cs="Arial"/>
          <w:sz w:val="20"/>
          <w:szCs w:val="20"/>
        </w:rPr>
        <w:t xml:space="preserve"> made a</w:t>
      </w:r>
      <w:r w:rsidR="003C1317">
        <w:rPr>
          <w:rFonts w:ascii="Arial" w:hAnsi="Arial" w:cs="Arial"/>
          <w:sz w:val="20"/>
          <w:szCs w:val="20"/>
        </w:rPr>
        <w:t xml:space="preserve"> motion to approve the correction to the plan; Alexandra Basse seconded the motion</w:t>
      </w:r>
      <w:r>
        <w:rPr>
          <w:rFonts w:ascii="Arial" w:hAnsi="Arial" w:cs="Arial"/>
          <w:sz w:val="20"/>
          <w:szCs w:val="20"/>
        </w:rPr>
        <w:t>,</w:t>
      </w:r>
      <w:r w:rsidR="003C1317">
        <w:rPr>
          <w:rFonts w:ascii="Arial" w:hAnsi="Arial" w:cs="Arial"/>
          <w:sz w:val="20"/>
          <w:szCs w:val="20"/>
        </w:rPr>
        <w:t xml:space="preserve"> and the committee approved.   </w:t>
      </w:r>
    </w:p>
    <w:p w14:paraId="10A46213" w14:textId="77777777" w:rsidR="007C27CF" w:rsidRDefault="007C27CF" w:rsidP="00FA7524">
      <w:pPr>
        <w:pStyle w:val="ListParagraph"/>
        <w:rPr>
          <w:rFonts w:ascii="Arial" w:hAnsi="Arial" w:cs="Arial"/>
          <w:sz w:val="20"/>
          <w:szCs w:val="20"/>
        </w:rPr>
      </w:pPr>
    </w:p>
    <w:p w14:paraId="7C074E93" w14:textId="1006C715" w:rsidR="00CC00EF" w:rsidRDefault="006576AF" w:rsidP="00CC00EF">
      <w:pPr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C.</w:t>
      </w:r>
      <w:r w:rsidR="00CC00EF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C27CF">
        <w:rPr>
          <w:rFonts w:ascii="Arial" w:hAnsi="Arial" w:cs="Arial"/>
          <w:b/>
          <w:sz w:val="20"/>
          <w:szCs w:val="20"/>
        </w:rPr>
        <w:t>Printing Analysis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576AF">
        <w:rPr>
          <w:rFonts w:ascii="Arial" w:hAnsi="Arial" w:cs="Arial"/>
          <w:bCs/>
          <w:i/>
          <w:iCs/>
          <w:sz w:val="20"/>
          <w:szCs w:val="20"/>
        </w:rPr>
        <w:t>(Simmons)</w:t>
      </w:r>
    </w:p>
    <w:p w14:paraId="212D3049" w14:textId="6CD10D0A" w:rsidR="006576AF" w:rsidRDefault="006576AF" w:rsidP="006576AF">
      <w:pPr>
        <w:pStyle w:val="ListParagraph"/>
        <w:rPr>
          <w:rFonts w:ascii="Arial" w:hAnsi="Arial" w:cs="Arial"/>
          <w:sz w:val="20"/>
          <w:szCs w:val="20"/>
        </w:rPr>
      </w:pPr>
      <w:r w:rsidRPr="00D105FA">
        <w:rPr>
          <w:rFonts w:ascii="Arial" w:hAnsi="Arial" w:cs="Arial"/>
          <w:sz w:val="20"/>
          <w:szCs w:val="20"/>
        </w:rPr>
        <w:t xml:space="preserve">Ric Simmons </w:t>
      </w:r>
      <w:r w:rsidR="003C1317">
        <w:rPr>
          <w:rFonts w:ascii="Arial" w:hAnsi="Arial" w:cs="Arial"/>
          <w:sz w:val="20"/>
          <w:szCs w:val="20"/>
        </w:rPr>
        <w:t xml:space="preserve">presented </w:t>
      </w:r>
      <w:r w:rsidR="00D105FA">
        <w:rPr>
          <w:rFonts w:ascii="Arial" w:hAnsi="Arial" w:cs="Arial"/>
          <w:sz w:val="20"/>
          <w:szCs w:val="20"/>
        </w:rPr>
        <w:t xml:space="preserve">historical </w:t>
      </w:r>
      <w:r w:rsidR="003C1317">
        <w:rPr>
          <w:rFonts w:ascii="Arial" w:hAnsi="Arial" w:cs="Arial"/>
          <w:sz w:val="20"/>
          <w:szCs w:val="20"/>
        </w:rPr>
        <w:t xml:space="preserve">data on the declining </w:t>
      </w:r>
      <w:r w:rsidR="00D105FA">
        <w:rPr>
          <w:rFonts w:ascii="Arial" w:hAnsi="Arial" w:cs="Arial"/>
          <w:sz w:val="20"/>
          <w:szCs w:val="20"/>
        </w:rPr>
        <w:t>trajectory</w:t>
      </w:r>
      <w:r w:rsidR="003C1317">
        <w:rPr>
          <w:rFonts w:ascii="Arial" w:hAnsi="Arial" w:cs="Arial"/>
          <w:sz w:val="20"/>
          <w:szCs w:val="20"/>
        </w:rPr>
        <w:t xml:space="preserve"> of printing on campus</w:t>
      </w:r>
      <w:r>
        <w:rPr>
          <w:rFonts w:ascii="Arial" w:hAnsi="Arial" w:cs="Arial"/>
          <w:sz w:val="20"/>
          <w:szCs w:val="20"/>
        </w:rPr>
        <w:t>.</w:t>
      </w:r>
      <w:r w:rsidR="00D105FA">
        <w:rPr>
          <w:rFonts w:ascii="Arial" w:hAnsi="Arial" w:cs="Arial"/>
          <w:sz w:val="20"/>
          <w:szCs w:val="20"/>
        </w:rPr>
        <w:t xml:space="preserve"> The committee decided to continue this discussion at the next meeting.</w:t>
      </w:r>
    </w:p>
    <w:p w14:paraId="43B6B56B" w14:textId="77777777" w:rsidR="006576AF" w:rsidRPr="00B22A42" w:rsidRDefault="006576AF" w:rsidP="00B22A42">
      <w:pPr>
        <w:rPr>
          <w:rFonts w:ascii="Arial" w:hAnsi="Arial" w:cs="Arial"/>
          <w:sz w:val="20"/>
          <w:szCs w:val="20"/>
        </w:rPr>
      </w:pPr>
    </w:p>
    <w:p w14:paraId="46E3E41B" w14:textId="6978A9C1" w:rsidR="006576AF" w:rsidRDefault="006576AF" w:rsidP="006576AF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Next Meeting</w:t>
      </w:r>
    </w:p>
    <w:p w14:paraId="55154BC5" w14:textId="77777777" w:rsidR="00207F53" w:rsidRDefault="00207F53" w:rsidP="00207F53">
      <w:pPr>
        <w:ind w:left="360"/>
        <w:rPr>
          <w:rFonts w:ascii="Arial" w:hAnsi="Arial" w:cs="Arial"/>
          <w:b/>
          <w:sz w:val="20"/>
          <w:szCs w:val="20"/>
        </w:rPr>
      </w:pPr>
    </w:p>
    <w:p w14:paraId="727B7FB0" w14:textId="1BAB6B7F" w:rsidR="006811B9" w:rsidRDefault="00207F53" w:rsidP="00B22A42">
      <w:pPr>
        <w:pStyle w:val="ListParagraph"/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</w:t>
      </w:r>
      <w:r w:rsidR="00B22A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30</w:t>
      </w:r>
      <w:r w:rsidR="00B22A42">
        <w:rPr>
          <w:rFonts w:ascii="Arial" w:hAnsi="Arial" w:cs="Arial"/>
          <w:sz w:val="20"/>
          <w:szCs w:val="20"/>
        </w:rPr>
        <w:t xml:space="preserve">, 2022 </w:t>
      </w:r>
    </w:p>
    <w:p w14:paraId="4C251B1D" w14:textId="2881094E" w:rsidR="00207F53" w:rsidRDefault="00207F53" w:rsidP="00207F53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Adjourned</w:t>
      </w:r>
    </w:p>
    <w:p w14:paraId="220C05CF" w14:textId="0D0498EB" w:rsidR="00B011C6" w:rsidRPr="00B22A42" w:rsidRDefault="00207F53" w:rsidP="00207F53">
      <w:pPr>
        <w:spacing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B22A42" w:rsidRPr="00B22A42">
        <w:rPr>
          <w:rFonts w:ascii="Arial" w:hAnsi="Arial" w:cs="Arial"/>
          <w:sz w:val="20"/>
          <w:szCs w:val="20"/>
        </w:rPr>
        <w:t>lexandra Basse</w:t>
      </w:r>
      <w:r w:rsidR="006576AF" w:rsidRPr="00B22A42">
        <w:rPr>
          <w:rFonts w:ascii="Arial" w:hAnsi="Arial" w:cs="Arial"/>
          <w:sz w:val="20"/>
          <w:szCs w:val="20"/>
        </w:rPr>
        <w:t xml:space="preserve"> motioned</w:t>
      </w:r>
      <w:r w:rsidR="00EA5931" w:rsidRPr="00B22A42">
        <w:rPr>
          <w:rFonts w:ascii="Arial" w:hAnsi="Arial" w:cs="Arial"/>
          <w:sz w:val="20"/>
          <w:szCs w:val="20"/>
        </w:rPr>
        <w:t xml:space="preserve"> to adjourn; </w:t>
      </w:r>
      <w:r w:rsidR="00B22A42" w:rsidRPr="00B22A42">
        <w:rPr>
          <w:rFonts w:ascii="Arial" w:hAnsi="Arial" w:cs="Arial"/>
          <w:sz w:val="20"/>
          <w:szCs w:val="20"/>
        </w:rPr>
        <w:t>Chandler Black</w:t>
      </w:r>
      <w:r w:rsidR="006576AF" w:rsidRPr="00B22A42">
        <w:rPr>
          <w:rFonts w:ascii="Arial" w:hAnsi="Arial" w:cs="Arial"/>
          <w:sz w:val="20"/>
          <w:szCs w:val="20"/>
        </w:rPr>
        <w:t xml:space="preserve"> -</w:t>
      </w:r>
      <w:r w:rsidR="005E43B3" w:rsidRPr="00B22A42">
        <w:rPr>
          <w:rFonts w:ascii="Arial" w:hAnsi="Arial" w:cs="Arial"/>
          <w:sz w:val="20"/>
          <w:szCs w:val="20"/>
        </w:rPr>
        <w:t xml:space="preserve"> </w:t>
      </w:r>
      <w:r w:rsidR="00EA5931" w:rsidRPr="00B22A42">
        <w:rPr>
          <w:rFonts w:ascii="Arial" w:hAnsi="Arial" w:cs="Arial"/>
          <w:sz w:val="20"/>
          <w:szCs w:val="20"/>
        </w:rPr>
        <w:t xml:space="preserve">seconded the motion. The motion was unanimously </w:t>
      </w:r>
      <w:r w:rsidR="00E26D20" w:rsidRPr="00B22A42">
        <w:rPr>
          <w:rFonts w:ascii="Arial" w:hAnsi="Arial" w:cs="Arial"/>
          <w:sz w:val="20"/>
          <w:szCs w:val="20"/>
        </w:rPr>
        <w:t>a</w:t>
      </w:r>
      <w:r w:rsidR="00EA5931" w:rsidRPr="00B22A42">
        <w:rPr>
          <w:rFonts w:ascii="Arial" w:hAnsi="Arial" w:cs="Arial"/>
          <w:sz w:val="20"/>
          <w:szCs w:val="20"/>
        </w:rPr>
        <w:t xml:space="preserve">pproved. The meeting </w:t>
      </w:r>
      <w:r w:rsidR="00D22424" w:rsidRPr="00B22A42">
        <w:rPr>
          <w:rFonts w:ascii="Arial" w:hAnsi="Arial" w:cs="Arial"/>
          <w:sz w:val="20"/>
          <w:szCs w:val="20"/>
        </w:rPr>
        <w:t xml:space="preserve">adjourned at </w:t>
      </w:r>
      <w:r w:rsidR="001C5562" w:rsidRPr="00B22A42">
        <w:rPr>
          <w:rFonts w:ascii="Arial" w:hAnsi="Arial" w:cs="Arial"/>
          <w:sz w:val="20"/>
          <w:szCs w:val="20"/>
        </w:rPr>
        <w:t xml:space="preserve">approximately </w:t>
      </w:r>
      <w:r w:rsidR="006576AF" w:rsidRPr="00B22A42">
        <w:rPr>
          <w:rFonts w:ascii="Arial" w:hAnsi="Arial" w:cs="Arial"/>
          <w:sz w:val="20"/>
          <w:szCs w:val="20"/>
        </w:rPr>
        <w:t>4:00</w:t>
      </w:r>
      <w:r w:rsidR="00EA5931" w:rsidRPr="00B22A42">
        <w:rPr>
          <w:rFonts w:ascii="Arial" w:hAnsi="Arial" w:cs="Arial"/>
          <w:sz w:val="20"/>
          <w:szCs w:val="20"/>
        </w:rPr>
        <w:t xml:space="preserve"> </w:t>
      </w:r>
      <w:r w:rsidR="00C07E68" w:rsidRPr="00B22A42">
        <w:rPr>
          <w:rFonts w:ascii="Arial" w:hAnsi="Arial" w:cs="Arial"/>
          <w:sz w:val="20"/>
          <w:szCs w:val="20"/>
        </w:rPr>
        <w:t>pm</w:t>
      </w:r>
      <w:r w:rsidR="006576AF" w:rsidRPr="00B22A42">
        <w:rPr>
          <w:rFonts w:ascii="Arial" w:hAnsi="Arial" w:cs="Arial"/>
          <w:sz w:val="20"/>
          <w:szCs w:val="20"/>
        </w:rPr>
        <w:t>.</w:t>
      </w:r>
    </w:p>
    <w:p w14:paraId="42479D3B" w14:textId="1235EFD4" w:rsidR="00236A26" w:rsidRPr="00E767E9" w:rsidRDefault="00236A26" w:rsidP="00BD7435">
      <w:pPr>
        <w:spacing w:after="100" w:afterAutospacing="1"/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 </w:t>
      </w:r>
      <w:r w:rsidR="005E43B3">
        <w:rPr>
          <w:rFonts w:ascii="Arial" w:hAnsi="Arial" w:cs="Arial"/>
          <w:sz w:val="16"/>
          <w:szCs w:val="20"/>
        </w:rPr>
        <w:t>Tommy Smith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6811B9">
        <w:rPr>
          <w:rFonts w:ascii="Arial" w:hAnsi="Arial" w:cs="Arial"/>
          <w:sz w:val="16"/>
          <w:szCs w:val="20"/>
        </w:rPr>
        <w:t>Amanda Mar</w:t>
      </w:r>
      <w:r w:rsidR="00423874">
        <w:rPr>
          <w:rFonts w:ascii="Arial" w:hAnsi="Arial" w:cs="Arial"/>
          <w:sz w:val="16"/>
          <w:szCs w:val="20"/>
        </w:rPr>
        <w:t>s</w:t>
      </w:r>
      <w:r w:rsidR="006811B9">
        <w:rPr>
          <w:rFonts w:ascii="Arial" w:hAnsi="Arial" w:cs="Arial"/>
          <w:sz w:val="16"/>
          <w:szCs w:val="20"/>
        </w:rPr>
        <w:t>hall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14:paraId="5067C1C4" w14:textId="77777777" w:rsidR="00236A26" w:rsidRPr="00E767E9" w:rsidRDefault="00236A26" w:rsidP="00BD7435">
      <w:pPr>
        <w:spacing w:after="100" w:afterAutospacing="1"/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14:paraId="3781542B" w14:textId="7B4A4FF1" w:rsidR="00236A26" w:rsidRPr="00E02C2F" w:rsidRDefault="00236A26" w:rsidP="00FB06E1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Respectfully submitted, </w:t>
      </w:r>
      <w:r w:rsidR="005E43B3">
        <w:rPr>
          <w:rFonts w:ascii="Arial" w:hAnsi="Arial" w:cs="Arial"/>
          <w:i/>
          <w:sz w:val="14"/>
          <w:szCs w:val="16"/>
        </w:rPr>
        <w:t>Tommy Smith</w:t>
      </w:r>
      <w:r w:rsidR="00483D1B" w:rsidRPr="00E02C2F">
        <w:rPr>
          <w:rFonts w:ascii="Arial" w:hAnsi="Arial" w:cs="Arial"/>
          <w:i/>
          <w:sz w:val="14"/>
          <w:szCs w:val="16"/>
        </w:rPr>
        <w:t xml:space="preserve">, </w:t>
      </w:r>
      <w:r w:rsidRPr="00E02C2F">
        <w:rPr>
          <w:rFonts w:ascii="Arial" w:hAnsi="Arial" w:cs="Arial"/>
          <w:i/>
          <w:sz w:val="14"/>
          <w:szCs w:val="16"/>
        </w:rPr>
        <w:t>Chairman</w:t>
      </w:r>
    </w:p>
    <w:p w14:paraId="7786D8E6" w14:textId="77777777" w:rsidR="00DE049B" w:rsidRPr="00E02C2F" w:rsidRDefault="001C657D" w:rsidP="003F1E64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Minutes r</w:t>
      </w:r>
      <w:r w:rsidR="000A5294" w:rsidRPr="00E02C2F">
        <w:rPr>
          <w:rFonts w:ascii="Arial" w:hAnsi="Arial" w:cs="Arial"/>
          <w:i/>
          <w:sz w:val="14"/>
          <w:szCs w:val="16"/>
        </w:rPr>
        <w:t xml:space="preserve">ecorded by </w:t>
      </w:r>
      <w:r w:rsidR="00123F09">
        <w:rPr>
          <w:rFonts w:ascii="Arial" w:hAnsi="Arial" w:cs="Arial"/>
          <w:i/>
          <w:sz w:val="14"/>
          <w:szCs w:val="16"/>
        </w:rPr>
        <w:t>Amanda Marshall</w:t>
      </w:r>
    </w:p>
    <w:sectPr w:rsidR="00DE049B" w:rsidRPr="00E02C2F" w:rsidSect="00C77647">
      <w:headerReference w:type="default" r:id="rId8"/>
      <w:footerReference w:type="default" r:id="rId9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9B76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14:paraId="54BBB865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685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EB761" w14:textId="77777777" w:rsidR="00DF0A39" w:rsidRDefault="00DF0A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A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4DF468" w14:textId="77777777" w:rsidR="00DF0A39" w:rsidRDefault="00DF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E33F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14:paraId="23B4F275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5533" w14:textId="6D88EEE8" w:rsidR="00661E2C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6149CA">
      <w:rPr>
        <w:rFonts w:ascii="Arial" w:hAnsi="Arial" w:cs="Arial"/>
        <w:sz w:val="18"/>
        <w:szCs w:val="18"/>
      </w:rPr>
      <w:t>February</w:t>
    </w:r>
    <w:r w:rsidR="00F41633">
      <w:rPr>
        <w:rFonts w:ascii="Arial" w:hAnsi="Arial" w:cs="Arial"/>
        <w:sz w:val="18"/>
        <w:szCs w:val="18"/>
      </w:rPr>
      <w:t xml:space="preserve"> </w:t>
    </w:r>
    <w:r w:rsidR="006C57E9">
      <w:rPr>
        <w:rFonts w:ascii="Arial" w:hAnsi="Arial" w:cs="Arial"/>
        <w:sz w:val="18"/>
        <w:szCs w:val="18"/>
      </w:rPr>
      <w:t>9</w:t>
    </w:r>
    <w:r w:rsidR="00366A00">
      <w:rPr>
        <w:rFonts w:ascii="Arial" w:hAnsi="Arial" w:cs="Arial"/>
        <w:sz w:val="18"/>
        <w:szCs w:val="18"/>
      </w:rPr>
      <w:t>, 202</w:t>
    </w:r>
    <w:r w:rsidR="006149CA">
      <w:rPr>
        <w:rFonts w:ascii="Arial" w:hAnsi="Arial" w:cs="Arial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34"/>
    <w:multiLevelType w:val="hybridMultilevel"/>
    <w:tmpl w:val="FEC0B2D2"/>
    <w:lvl w:ilvl="0" w:tplc="1B8E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0E442E"/>
    <w:multiLevelType w:val="hybridMultilevel"/>
    <w:tmpl w:val="DE448800"/>
    <w:lvl w:ilvl="0" w:tplc="6C24FC62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2A0A76"/>
    <w:multiLevelType w:val="hybridMultilevel"/>
    <w:tmpl w:val="AE4639E0"/>
    <w:lvl w:ilvl="0" w:tplc="E556BA46">
      <w:start w:val="1"/>
      <w:numFmt w:val="upperLetter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AB27FD3"/>
    <w:multiLevelType w:val="hybridMultilevel"/>
    <w:tmpl w:val="C7D82554"/>
    <w:lvl w:ilvl="0" w:tplc="9154F1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94994"/>
    <w:multiLevelType w:val="multilevel"/>
    <w:tmpl w:val="8D72D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E51A8B"/>
    <w:multiLevelType w:val="hybridMultilevel"/>
    <w:tmpl w:val="AE4639E0"/>
    <w:lvl w:ilvl="0" w:tplc="E556BA46">
      <w:start w:val="1"/>
      <w:numFmt w:val="upperLetter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76FFB"/>
    <w:multiLevelType w:val="hybridMultilevel"/>
    <w:tmpl w:val="DE0E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E7765"/>
    <w:multiLevelType w:val="hybridMultilevel"/>
    <w:tmpl w:val="79BE0206"/>
    <w:lvl w:ilvl="0" w:tplc="F4B6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0C7431"/>
    <w:multiLevelType w:val="multilevel"/>
    <w:tmpl w:val="8D72DAFA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6"/>
  </w:num>
  <w:num w:numId="8">
    <w:abstractNumId w:val="17"/>
  </w:num>
  <w:num w:numId="9">
    <w:abstractNumId w:val="4"/>
  </w:num>
  <w:num w:numId="10">
    <w:abstractNumId w:val="0"/>
  </w:num>
  <w:num w:numId="11">
    <w:abstractNumId w:val="15"/>
  </w:num>
  <w:num w:numId="12">
    <w:abstractNumId w:val="10"/>
    <w:lvlOverride w:ilvl="0">
      <w:lvl w:ilvl="0">
        <w:start w:val="1"/>
        <w:numFmt w:val="upperLetter"/>
        <w:lvlText w:val="%1."/>
        <w:lvlJc w:val="left"/>
        <w:pPr>
          <w:ind w:left="144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13">
    <w:abstractNumId w:val="14"/>
  </w:num>
  <w:num w:numId="14">
    <w:abstractNumId w:val="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16"/>
  </w:num>
  <w:num w:numId="1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48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156D4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3E3B"/>
    <w:rsid w:val="00055D3E"/>
    <w:rsid w:val="000569AA"/>
    <w:rsid w:val="00056B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45B6"/>
    <w:rsid w:val="000C516D"/>
    <w:rsid w:val="000C5B03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8F2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3F0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718E"/>
    <w:rsid w:val="00147A95"/>
    <w:rsid w:val="0015040A"/>
    <w:rsid w:val="00151F2D"/>
    <w:rsid w:val="00153825"/>
    <w:rsid w:val="00153A1A"/>
    <w:rsid w:val="00156E71"/>
    <w:rsid w:val="00160A39"/>
    <w:rsid w:val="00160C5E"/>
    <w:rsid w:val="001616AE"/>
    <w:rsid w:val="00165107"/>
    <w:rsid w:val="00165D92"/>
    <w:rsid w:val="00167441"/>
    <w:rsid w:val="00170552"/>
    <w:rsid w:val="00171E09"/>
    <w:rsid w:val="001722EE"/>
    <w:rsid w:val="00175EA5"/>
    <w:rsid w:val="00175F4B"/>
    <w:rsid w:val="00177637"/>
    <w:rsid w:val="00177F0E"/>
    <w:rsid w:val="0018062F"/>
    <w:rsid w:val="00180646"/>
    <w:rsid w:val="001809B6"/>
    <w:rsid w:val="00181047"/>
    <w:rsid w:val="00181075"/>
    <w:rsid w:val="001812E1"/>
    <w:rsid w:val="001814A6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4FA0"/>
    <w:rsid w:val="001A5348"/>
    <w:rsid w:val="001A5448"/>
    <w:rsid w:val="001A6D81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5C6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E5A4B"/>
    <w:rsid w:val="001F3D85"/>
    <w:rsid w:val="001F4C4E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07F53"/>
    <w:rsid w:val="00210793"/>
    <w:rsid w:val="0021121C"/>
    <w:rsid w:val="00211694"/>
    <w:rsid w:val="00212AFB"/>
    <w:rsid w:val="0021482C"/>
    <w:rsid w:val="0021524C"/>
    <w:rsid w:val="002153A9"/>
    <w:rsid w:val="0021718B"/>
    <w:rsid w:val="002175A6"/>
    <w:rsid w:val="00217795"/>
    <w:rsid w:val="00223553"/>
    <w:rsid w:val="002237DF"/>
    <w:rsid w:val="0022463D"/>
    <w:rsid w:val="00224E18"/>
    <w:rsid w:val="00225195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FA"/>
    <w:rsid w:val="00245AA4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54F0"/>
    <w:rsid w:val="00256952"/>
    <w:rsid w:val="00260227"/>
    <w:rsid w:val="00260A1E"/>
    <w:rsid w:val="00260AD6"/>
    <w:rsid w:val="00261A2A"/>
    <w:rsid w:val="00261CF8"/>
    <w:rsid w:val="002635B9"/>
    <w:rsid w:val="00263A19"/>
    <w:rsid w:val="00264929"/>
    <w:rsid w:val="00265F65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5DC6"/>
    <w:rsid w:val="00301F69"/>
    <w:rsid w:val="003022AC"/>
    <w:rsid w:val="00302A15"/>
    <w:rsid w:val="00303028"/>
    <w:rsid w:val="003034FD"/>
    <w:rsid w:val="00306920"/>
    <w:rsid w:val="00306B94"/>
    <w:rsid w:val="00306CEE"/>
    <w:rsid w:val="00307032"/>
    <w:rsid w:val="00307D77"/>
    <w:rsid w:val="003101D5"/>
    <w:rsid w:val="003119C2"/>
    <w:rsid w:val="00313B51"/>
    <w:rsid w:val="00314485"/>
    <w:rsid w:val="003207CA"/>
    <w:rsid w:val="00320D00"/>
    <w:rsid w:val="0032115A"/>
    <w:rsid w:val="00323B64"/>
    <w:rsid w:val="00323EC6"/>
    <w:rsid w:val="00326049"/>
    <w:rsid w:val="00326D97"/>
    <w:rsid w:val="00327B8E"/>
    <w:rsid w:val="00331128"/>
    <w:rsid w:val="00331A05"/>
    <w:rsid w:val="00332A3E"/>
    <w:rsid w:val="00334AAC"/>
    <w:rsid w:val="00335083"/>
    <w:rsid w:val="003376AE"/>
    <w:rsid w:val="0033796A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66A00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317"/>
    <w:rsid w:val="003C1FF5"/>
    <w:rsid w:val="003C3E67"/>
    <w:rsid w:val="003C4574"/>
    <w:rsid w:val="003C4786"/>
    <w:rsid w:val="003C478F"/>
    <w:rsid w:val="003C4FAC"/>
    <w:rsid w:val="003C5190"/>
    <w:rsid w:val="003C55D6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3F7B46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1D8F"/>
    <w:rsid w:val="00423874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1695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5DA3"/>
    <w:rsid w:val="004967F8"/>
    <w:rsid w:val="004969F8"/>
    <w:rsid w:val="004A1930"/>
    <w:rsid w:val="004A29FC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65F"/>
    <w:rsid w:val="004F093B"/>
    <w:rsid w:val="004F0B67"/>
    <w:rsid w:val="004F1530"/>
    <w:rsid w:val="004F3198"/>
    <w:rsid w:val="004F34B7"/>
    <w:rsid w:val="004F37D3"/>
    <w:rsid w:val="004F5422"/>
    <w:rsid w:val="004F79FD"/>
    <w:rsid w:val="004F7B1B"/>
    <w:rsid w:val="00500A9D"/>
    <w:rsid w:val="00500F18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17588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370AD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5A4D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3B3"/>
    <w:rsid w:val="005E4B71"/>
    <w:rsid w:val="005E612F"/>
    <w:rsid w:val="005E75B8"/>
    <w:rsid w:val="005F10C5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49CA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6AF"/>
    <w:rsid w:val="00657822"/>
    <w:rsid w:val="00657A37"/>
    <w:rsid w:val="00660305"/>
    <w:rsid w:val="0066049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1B9"/>
    <w:rsid w:val="00681366"/>
    <w:rsid w:val="0068182F"/>
    <w:rsid w:val="006819B1"/>
    <w:rsid w:val="006821AE"/>
    <w:rsid w:val="006826AF"/>
    <w:rsid w:val="00682B45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7E9"/>
    <w:rsid w:val="006C59F5"/>
    <w:rsid w:val="006C7C4B"/>
    <w:rsid w:val="006D0DF1"/>
    <w:rsid w:val="006D1811"/>
    <w:rsid w:val="006D267D"/>
    <w:rsid w:val="006D2CD1"/>
    <w:rsid w:val="006D5072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6D97"/>
    <w:rsid w:val="006F75CE"/>
    <w:rsid w:val="00703A01"/>
    <w:rsid w:val="007040CC"/>
    <w:rsid w:val="0070465C"/>
    <w:rsid w:val="00704A4D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8CB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53B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1EB"/>
    <w:rsid w:val="007702BA"/>
    <w:rsid w:val="00771348"/>
    <w:rsid w:val="00772225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1C8F"/>
    <w:rsid w:val="00793F0E"/>
    <w:rsid w:val="00794097"/>
    <w:rsid w:val="007953BE"/>
    <w:rsid w:val="00797AF3"/>
    <w:rsid w:val="007A28AE"/>
    <w:rsid w:val="007A2B2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7CF"/>
    <w:rsid w:val="007C282E"/>
    <w:rsid w:val="007C374A"/>
    <w:rsid w:val="007C6E77"/>
    <w:rsid w:val="007D0928"/>
    <w:rsid w:val="007D30CD"/>
    <w:rsid w:val="007D4BC3"/>
    <w:rsid w:val="007E2CED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48B7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27864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7951"/>
    <w:rsid w:val="00857AB5"/>
    <w:rsid w:val="00857CF3"/>
    <w:rsid w:val="0086152F"/>
    <w:rsid w:val="00862AA1"/>
    <w:rsid w:val="008666E7"/>
    <w:rsid w:val="0087204C"/>
    <w:rsid w:val="008752D9"/>
    <w:rsid w:val="00875E5D"/>
    <w:rsid w:val="00876868"/>
    <w:rsid w:val="00877C3E"/>
    <w:rsid w:val="00881B21"/>
    <w:rsid w:val="008834CA"/>
    <w:rsid w:val="00883CDB"/>
    <w:rsid w:val="00887225"/>
    <w:rsid w:val="00891CA8"/>
    <w:rsid w:val="00891CED"/>
    <w:rsid w:val="0089335E"/>
    <w:rsid w:val="0089349F"/>
    <w:rsid w:val="0089354B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3171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27D0"/>
    <w:rsid w:val="008C27E1"/>
    <w:rsid w:val="008C32AF"/>
    <w:rsid w:val="008C3776"/>
    <w:rsid w:val="008C3D28"/>
    <w:rsid w:val="008C466B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3E93"/>
    <w:rsid w:val="00904388"/>
    <w:rsid w:val="00905CBC"/>
    <w:rsid w:val="00906FC9"/>
    <w:rsid w:val="00907447"/>
    <w:rsid w:val="0091077F"/>
    <w:rsid w:val="00912A21"/>
    <w:rsid w:val="00912B03"/>
    <w:rsid w:val="00913377"/>
    <w:rsid w:val="00914E87"/>
    <w:rsid w:val="00917B5C"/>
    <w:rsid w:val="00917B66"/>
    <w:rsid w:val="009200E2"/>
    <w:rsid w:val="0092098E"/>
    <w:rsid w:val="00920A12"/>
    <w:rsid w:val="00920B76"/>
    <w:rsid w:val="00922CDE"/>
    <w:rsid w:val="00923CDB"/>
    <w:rsid w:val="00925BAE"/>
    <w:rsid w:val="00926F30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39F5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56D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3735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1DD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004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57BDB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06D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840EB"/>
    <w:rsid w:val="00A92274"/>
    <w:rsid w:val="00A95854"/>
    <w:rsid w:val="00A977D9"/>
    <w:rsid w:val="00AA04CD"/>
    <w:rsid w:val="00AA1212"/>
    <w:rsid w:val="00AA145C"/>
    <w:rsid w:val="00AA16DF"/>
    <w:rsid w:val="00AA2151"/>
    <w:rsid w:val="00AA21FD"/>
    <w:rsid w:val="00AA26B8"/>
    <w:rsid w:val="00AA2F9C"/>
    <w:rsid w:val="00AA3D7E"/>
    <w:rsid w:val="00AA3DCB"/>
    <w:rsid w:val="00AA4174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774"/>
    <w:rsid w:val="00AD7EC5"/>
    <w:rsid w:val="00AE0294"/>
    <w:rsid w:val="00AE0D9E"/>
    <w:rsid w:val="00AE144D"/>
    <w:rsid w:val="00AE1712"/>
    <w:rsid w:val="00AE2E53"/>
    <w:rsid w:val="00AE3E24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0831"/>
    <w:rsid w:val="00B1284D"/>
    <w:rsid w:val="00B13399"/>
    <w:rsid w:val="00B15325"/>
    <w:rsid w:val="00B15A8A"/>
    <w:rsid w:val="00B15AF7"/>
    <w:rsid w:val="00B16196"/>
    <w:rsid w:val="00B163C3"/>
    <w:rsid w:val="00B17E94"/>
    <w:rsid w:val="00B22A42"/>
    <w:rsid w:val="00B23384"/>
    <w:rsid w:val="00B241DE"/>
    <w:rsid w:val="00B2553E"/>
    <w:rsid w:val="00B25A98"/>
    <w:rsid w:val="00B25C10"/>
    <w:rsid w:val="00B263FC"/>
    <w:rsid w:val="00B269FA"/>
    <w:rsid w:val="00B27747"/>
    <w:rsid w:val="00B27F64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6A01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0ADB"/>
    <w:rsid w:val="00B81170"/>
    <w:rsid w:val="00B8180B"/>
    <w:rsid w:val="00B83AC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08E6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2C92"/>
    <w:rsid w:val="00BC3FC1"/>
    <w:rsid w:val="00BC423D"/>
    <w:rsid w:val="00BC4946"/>
    <w:rsid w:val="00BC5480"/>
    <w:rsid w:val="00BC5656"/>
    <w:rsid w:val="00BC5C0B"/>
    <w:rsid w:val="00BC6DBB"/>
    <w:rsid w:val="00BD112A"/>
    <w:rsid w:val="00BD314E"/>
    <w:rsid w:val="00BD45E5"/>
    <w:rsid w:val="00BD5ABF"/>
    <w:rsid w:val="00BD7435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DD2"/>
    <w:rsid w:val="00BF3E38"/>
    <w:rsid w:val="00C009B1"/>
    <w:rsid w:val="00C037F9"/>
    <w:rsid w:val="00C041CB"/>
    <w:rsid w:val="00C04974"/>
    <w:rsid w:val="00C05578"/>
    <w:rsid w:val="00C07E6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771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647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27C"/>
    <w:rsid w:val="00CA58EE"/>
    <w:rsid w:val="00CA6D06"/>
    <w:rsid w:val="00CB0E75"/>
    <w:rsid w:val="00CB0FEF"/>
    <w:rsid w:val="00CC00EF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E41F4"/>
    <w:rsid w:val="00CF1188"/>
    <w:rsid w:val="00CF174E"/>
    <w:rsid w:val="00CF24DB"/>
    <w:rsid w:val="00CF2A6E"/>
    <w:rsid w:val="00CF5CD0"/>
    <w:rsid w:val="00D0023D"/>
    <w:rsid w:val="00D010FD"/>
    <w:rsid w:val="00D02308"/>
    <w:rsid w:val="00D03E02"/>
    <w:rsid w:val="00D042E1"/>
    <w:rsid w:val="00D0598B"/>
    <w:rsid w:val="00D05BDC"/>
    <w:rsid w:val="00D05BE2"/>
    <w:rsid w:val="00D06AB7"/>
    <w:rsid w:val="00D1031E"/>
    <w:rsid w:val="00D105FA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1A4D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0BF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1FBB"/>
    <w:rsid w:val="00D82238"/>
    <w:rsid w:val="00D82BBB"/>
    <w:rsid w:val="00D852A6"/>
    <w:rsid w:val="00D87EB3"/>
    <w:rsid w:val="00D904D3"/>
    <w:rsid w:val="00D92FBF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3AFD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482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9F7"/>
    <w:rsid w:val="00DE0E08"/>
    <w:rsid w:val="00DE19D5"/>
    <w:rsid w:val="00DE20C2"/>
    <w:rsid w:val="00DE228A"/>
    <w:rsid w:val="00DE3A38"/>
    <w:rsid w:val="00DE5E7D"/>
    <w:rsid w:val="00DE74DA"/>
    <w:rsid w:val="00DE7EE6"/>
    <w:rsid w:val="00DF0880"/>
    <w:rsid w:val="00DF0908"/>
    <w:rsid w:val="00DF0A39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234C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22D6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B062E"/>
    <w:rsid w:val="00EB2330"/>
    <w:rsid w:val="00EB410A"/>
    <w:rsid w:val="00EB4735"/>
    <w:rsid w:val="00EB6B77"/>
    <w:rsid w:val="00EB7136"/>
    <w:rsid w:val="00EC2E0A"/>
    <w:rsid w:val="00EC2F0A"/>
    <w:rsid w:val="00EC435F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2ED4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31F1B"/>
    <w:rsid w:val="00F331D5"/>
    <w:rsid w:val="00F33E03"/>
    <w:rsid w:val="00F3420F"/>
    <w:rsid w:val="00F345BA"/>
    <w:rsid w:val="00F35485"/>
    <w:rsid w:val="00F357DB"/>
    <w:rsid w:val="00F37B37"/>
    <w:rsid w:val="00F37D3A"/>
    <w:rsid w:val="00F41633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B56"/>
    <w:rsid w:val="00F579DC"/>
    <w:rsid w:val="00F60DE5"/>
    <w:rsid w:val="00F62C96"/>
    <w:rsid w:val="00F63450"/>
    <w:rsid w:val="00F648F1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A7524"/>
    <w:rsid w:val="00FB06E1"/>
    <w:rsid w:val="00FB35C7"/>
    <w:rsid w:val="00FB3E78"/>
    <w:rsid w:val="00FB3F46"/>
    <w:rsid w:val="00FB415B"/>
    <w:rsid w:val="00FB45E6"/>
    <w:rsid w:val="00FB4B7C"/>
    <w:rsid w:val="00FB5733"/>
    <w:rsid w:val="00FB5F69"/>
    <w:rsid w:val="00FB6C84"/>
    <w:rsid w:val="00FB7CE6"/>
    <w:rsid w:val="00FB7D75"/>
    <w:rsid w:val="00FB7F61"/>
    <w:rsid w:val="00FC3AE9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4084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  <w14:docId w14:val="06FB5D24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  <w:style w:type="paragraph" w:styleId="NormalWeb">
    <w:name w:val="Normal (Web)"/>
    <w:basedOn w:val="Normal"/>
    <w:uiPriority w:val="99"/>
    <w:unhideWhenUsed/>
    <w:rsid w:val="003C478F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F0A39"/>
    <w:rPr>
      <w:sz w:val="24"/>
      <w:szCs w:val="24"/>
    </w:rPr>
  </w:style>
  <w:style w:type="numbering" w:customStyle="1" w:styleId="CurrentList1">
    <w:name w:val="Current List1"/>
    <w:uiPriority w:val="99"/>
    <w:rsid w:val="00B56A01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C98B-7F56-4A48-AB33-0543C61B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509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6</cp:revision>
  <cp:lastPrinted>2015-03-23T14:06:00Z</cp:lastPrinted>
  <dcterms:created xsi:type="dcterms:W3CDTF">2022-03-28T14:10:00Z</dcterms:created>
  <dcterms:modified xsi:type="dcterms:W3CDTF">2022-03-28T17:08:00Z</dcterms:modified>
</cp:coreProperties>
</file>